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21" w:rsidRDefault="00F24F4C" w:rsidP="00F24F4C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</w:t>
      </w:r>
    </w:p>
    <w:p w:rsidR="00F24F4C" w:rsidRPr="00F24F4C" w:rsidRDefault="00F24F4C" w:rsidP="00F24F4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01BE" w:rsidRDefault="003E203B" w:rsidP="00F24F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Н Я </w:t>
      </w:r>
    </w:p>
    <w:p w:rsidR="003E203B" w:rsidRDefault="003E203B" w:rsidP="00F24F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203B" w:rsidRDefault="003E203B" w:rsidP="00F24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24F4C" w:rsidRDefault="00F24F4C" w:rsidP="00F24F4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24F4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план діяльності з підготовки проектів </w:t>
      </w:r>
    </w:p>
    <w:p w:rsidR="00F24F4C" w:rsidRDefault="00F24F4C" w:rsidP="00F24F4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24F4C">
        <w:rPr>
          <w:rFonts w:ascii="Times New Roman" w:hAnsi="Times New Roman" w:cs="Times New Roman"/>
          <w:b/>
          <w:i/>
          <w:sz w:val="28"/>
          <w:szCs w:val="28"/>
          <w:lang w:val="uk-UA"/>
        </w:rPr>
        <w:t>регуляторних актів на 2022 рік</w:t>
      </w:r>
    </w:p>
    <w:p w:rsidR="00F24F4C" w:rsidRDefault="00F24F4C" w:rsidP="00F24F4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D63F8" w:rsidRDefault="00ED63F8" w:rsidP="00F24F4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D63F8" w:rsidRDefault="00ED63F8" w:rsidP="00F24F4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24F4C" w:rsidRDefault="00F24F4C" w:rsidP="00ED63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підпункту 20 пункту 4 статті 42</w:t>
      </w:r>
      <w:r w:rsidR="00E67076">
        <w:rPr>
          <w:rFonts w:ascii="Times New Roman" w:hAnsi="Times New Roman" w:cs="Times New Roman"/>
          <w:sz w:val="28"/>
          <w:szCs w:val="28"/>
          <w:lang w:val="uk-UA"/>
        </w:rPr>
        <w:t>, 59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,,Про місцеве самоврядування в Україні''</w:t>
      </w:r>
      <w:r w:rsidR="003E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статей 7, 13 Закону України ,,Про засади державної регуляторної політики у сфері</w:t>
      </w:r>
      <w:r w:rsidR="00ED63F8" w:rsidRPr="00ED63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63F8">
        <w:rPr>
          <w:rFonts w:ascii="Times New Roman" w:hAnsi="Times New Roman" w:cs="Times New Roman"/>
          <w:sz w:val="28"/>
          <w:szCs w:val="28"/>
          <w:lang w:val="uk-UA"/>
        </w:rPr>
        <w:t>господарської діяльності'', з метою вдосконалення правового регулювання господарських відносин між органом місцевого самоврядування та суб’єктами господарювання:</w:t>
      </w:r>
    </w:p>
    <w:p w:rsidR="00ED63F8" w:rsidRDefault="00ED63F8" w:rsidP="00F24F4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63F8" w:rsidRDefault="00ED63F8" w:rsidP="00ED63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План діяльності з підготовки проектів регуляторних актів на 2022 рік, що додається.</w:t>
      </w:r>
    </w:p>
    <w:p w:rsidR="00ED63F8" w:rsidRDefault="00ED63F8" w:rsidP="00ED63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3F8">
        <w:rPr>
          <w:rFonts w:ascii="Times New Roman" w:hAnsi="Times New Roman" w:cs="Times New Roman"/>
          <w:sz w:val="28"/>
          <w:szCs w:val="28"/>
          <w:lang w:val="uk-UA"/>
        </w:rPr>
        <w:t>Розробникам про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D63F8">
        <w:rPr>
          <w:rFonts w:ascii="Times New Roman" w:hAnsi="Times New Roman" w:cs="Times New Roman"/>
          <w:sz w:val="28"/>
          <w:szCs w:val="28"/>
          <w:lang w:val="uk-UA"/>
        </w:rPr>
        <w:t>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регуляторних актів забезпечити дотримання процедури їх підготовки відповідно до вимог Закону України ,.Про засади державної регуляторної політики у сфері господарської діяльності''.</w:t>
      </w:r>
    </w:p>
    <w:p w:rsidR="00F24F4C" w:rsidRPr="00ED63F8" w:rsidRDefault="00ED63F8" w:rsidP="00ED63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D63F8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:rsidR="00ED63F8" w:rsidRDefault="00ED63F8" w:rsidP="00ED63F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D63F8" w:rsidRDefault="00ED63F8" w:rsidP="00ED63F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D63F8" w:rsidRPr="00ED63F8" w:rsidRDefault="00ED63F8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3F8" w:rsidRDefault="00ED63F8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3F8"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                                                                  Іван МАНДРИК</w:t>
      </w:r>
    </w:p>
    <w:p w:rsidR="00ED63F8" w:rsidRDefault="00ED63F8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3F8" w:rsidRDefault="00ED63F8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3F8" w:rsidRDefault="00ED63F8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3F8" w:rsidRDefault="00ED63F8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3F8" w:rsidRDefault="00ED63F8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3F8" w:rsidRDefault="00ED63F8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3F8" w:rsidRDefault="00ED63F8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3F8" w:rsidRDefault="00ED63F8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3F8" w:rsidRDefault="00ED63F8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3F8" w:rsidRDefault="00ED63F8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3F8" w:rsidRDefault="00ED63F8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3F8" w:rsidRDefault="00ED63F8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3F8" w:rsidRDefault="00ED63F8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3F8" w:rsidRDefault="00ED63F8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3F8" w:rsidRDefault="00ED63F8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3F8" w:rsidRDefault="00ED63F8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3F8" w:rsidRDefault="00ED63F8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7076" w:rsidRDefault="00E67076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  <w:sectPr w:rsidR="00E67076" w:rsidSect="00E6707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D63F8" w:rsidRDefault="00ED63F8" w:rsidP="00ED63F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2"/>
      </w:tblGrid>
      <w:tr w:rsidR="008501BE" w:rsidRPr="00E67076" w:rsidTr="008501BE">
        <w:tc>
          <w:tcPr>
            <w:tcW w:w="2942" w:type="dxa"/>
          </w:tcPr>
          <w:p w:rsidR="008501BE" w:rsidRDefault="008501BE" w:rsidP="008501B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8501BE" w:rsidRDefault="003E203B" w:rsidP="008501B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 сесії сільської ради</w:t>
            </w:r>
            <w:r w:rsidR="00850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501BE" w:rsidRDefault="008501BE" w:rsidP="008501B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</w:t>
            </w:r>
            <w:r w:rsidR="003E20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№__</w:t>
            </w:r>
            <w:r w:rsidR="003E20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  <w:p w:rsidR="008501BE" w:rsidRDefault="008501BE" w:rsidP="00ED63F8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D63F8" w:rsidRDefault="00ED63F8" w:rsidP="008501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D63F8" w:rsidRDefault="00ED63F8" w:rsidP="00ED63F8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D63F8" w:rsidRPr="00ED63F8" w:rsidRDefault="00ED63F8" w:rsidP="00ED63F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3F8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ED63F8" w:rsidRDefault="00ED63F8" w:rsidP="00ED63F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3F8">
        <w:rPr>
          <w:rFonts w:ascii="Times New Roman" w:hAnsi="Times New Roman" w:cs="Times New Roman"/>
          <w:b/>
          <w:sz w:val="28"/>
          <w:szCs w:val="28"/>
          <w:lang w:val="uk-UA"/>
        </w:rPr>
        <w:t>діяльності з підготовки 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ектів регуляторних актів на 2022</w:t>
      </w:r>
      <w:r w:rsidRPr="00ED63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ED63F8" w:rsidRPr="00ED63F8" w:rsidRDefault="00ED63F8" w:rsidP="00ED63F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549"/>
        <w:gridCol w:w="2133"/>
        <w:gridCol w:w="2215"/>
        <w:gridCol w:w="1968"/>
        <w:gridCol w:w="2706"/>
      </w:tblGrid>
      <w:tr w:rsidR="007C0A28" w:rsidTr="007C0A28">
        <w:tc>
          <w:tcPr>
            <w:tcW w:w="568" w:type="dxa"/>
          </w:tcPr>
          <w:p w:rsidR="00ED63F8" w:rsidRPr="00ED63F8" w:rsidRDefault="00ED63F8" w:rsidP="00ED63F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6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ED63F8" w:rsidRPr="00ED63F8" w:rsidRDefault="00ED63F8" w:rsidP="00ED63F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6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519" w:type="dxa"/>
          </w:tcPr>
          <w:p w:rsidR="00ED63F8" w:rsidRPr="00ED63F8" w:rsidRDefault="00ED63F8" w:rsidP="00ED63F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6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проекту </w:t>
            </w:r>
          </w:p>
          <w:p w:rsidR="00ED63F8" w:rsidRPr="00ED63F8" w:rsidRDefault="00ED63F8" w:rsidP="00ED63F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6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регуляторного акта</w:t>
            </w:r>
          </w:p>
        </w:tc>
        <w:tc>
          <w:tcPr>
            <w:tcW w:w="2336" w:type="dxa"/>
          </w:tcPr>
          <w:p w:rsidR="00ED63F8" w:rsidRPr="00ED63F8" w:rsidRDefault="00ED63F8" w:rsidP="00ED63F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6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Обгрунтування</w:t>
            </w:r>
          </w:p>
          <w:p w:rsidR="00ED63F8" w:rsidRPr="00ED63F8" w:rsidRDefault="00ED63F8" w:rsidP="00ED63F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6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необхідності прийняття</w:t>
            </w:r>
          </w:p>
        </w:tc>
        <w:tc>
          <w:tcPr>
            <w:tcW w:w="2074" w:type="dxa"/>
          </w:tcPr>
          <w:p w:rsidR="00ED63F8" w:rsidRPr="00ED63F8" w:rsidRDefault="00ED63F8" w:rsidP="00ED63F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6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підготовки проекту регуляторного акта</w:t>
            </w:r>
          </w:p>
        </w:tc>
        <w:tc>
          <w:tcPr>
            <w:tcW w:w="2074" w:type="dxa"/>
          </w:tcPr>
          <w:p w:rsidR="00ED63F8" w:rsidRPr="00ED63F8" w:rsidRDefault="00ED63F8" w:rsidP="00ED63F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6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Головний розробник регуляторного акта</w:t>
            </w:r>
          </w:p>
        </w:tc>
      </w:tr>
      <w:tr w:rsidR="007C0A28" w:rsidRPr="008501BE" w:rsidTr="007C0A28">
        <w:tc>
          <w:tcPr>
            <w:tcW w:w="568" w:type="dxa"/>
          </w:tcPr>
          <w:p w:rsidR="00ED63F8" w:rsidRPr="00ED63F8" w:rsidRDefault="00ED63F8" w:rsidP="00ED63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6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2519" w:type="dxa"/>
          </w:tcPr>
          <w:p w:rsidR="00ED63F8" w:rsidRDefault="00ED63F8" w:rsidP="00ED63F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D6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 сесії сільської ради ,,Про затвердження умов конкурсу з визначення пасажирських автоперевізників на приміських автобусних маршрутах загального користування, що не виходять за межі адміністративної території Ставненської</w:t>
            </w:r>
            <w:r w:rsidR="00850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D6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''</w:t>
            </w:r>
          </w:p>
        </w:tc>
        <w:tc>
          <w:tcPr>
            <w:tcW w:w="2336" w:type="dxa"/>
          </w:tcPr>
          <w:p w:rsidR="00ED63F8" w:rsidRDefault="00ED63F8" w:rsidP="008501B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Задоволення зростаючих потреб населення в перевезеннях, прискорення розвитку галузі автомобільного транспорту, підвищення якості транспорт</w:t>
            </w:r>
            <w:r w:rsidR="008501BE" w:rsidRPr="00850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них послу</w:t>
            </w:r>
            <w:r w:rsidR="00CA3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8501BE" w:rsidRPr="00850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створення конкурентного середовища у сфері перевезення пасажирів автотранспортом, забезпечення прозорості та створення умов для підвищення ефективності проведення конкурсів</w:t>
            </w:r>
          </w:p>
          <w:p w:rsidR="007C0A28" w:rsidRPr="008501BE" w:rsidRDefault="007C0A28" w:rsidP="008501B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74" w:type="dxa"/>
          </w:tcPr>
          <w:p w:rsidR="00ED63F8" w:rsidRPr="008501BE" w:rsidRDefault="006E4C8D" w:rsidP="00ED63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A38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501BE" w:rsidRPr="008501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501BE" w:rsidRPr="00850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квартал</w:t>
            </w:r>
          </w:p>
        </w:tc>
        <w:tc>
          <w:tcPr>
            <w:tcW w:w="2074" w:type="dxa"/>
          </w:tcPr>
          <w:p w:rsidR="00ED63F8" w:rsidRPr="008501BE" w:rsidRDefault="008501BE" w:rsidP="008501B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будівництва, житлово-комунального господарства, інвестицій, соціально-економічного розвитку та надзвичайної ситуації апарату сільської ради</w:t>
            </w:r>
          </w:p>
        </w:tc>
      </w:tr>
      <w:tr w:rsidR="007C0A28" w:rsidRPr="007C0A28" w:rsidTr="007C0A28">
        <w:tc>
          <w:tcPr>
            <w:tcW w:w="568" w:type="dxa"/>
          </w:tcPr>
          <w:p w:rsidR="006E4C8D" w:rsidRPr="006E4C8D" w:rsidRDefault="006E4C8D" w:rsidP="00ED63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519" w:type="dxa"/>
          </w:tcPr>
          <w:p w:rsidR="006E4C8D" w:rsidRPr="006E4C8D" w:rsidRDefault="006E4C8D" w:rsidP="006E4C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сесії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сільської ради ,,Про затвердження методики розрахунку </w:t>
            </w:r>
            <w:r w:rsidRPr="006E4C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орендної плати за майно комунальної власності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Ставненської сільської ради''</w:t>
            </w:r>
          </w:p>
        </w:tc>
        <w:tc>
          <w:tcPr>
            <w:tcW w:w="2336" w:type="dxa"/>
          </w:tcPr>
          <w:p w:rsidR="006E4C8D" w:rsidRDefault="007C0A28" w:rsidP="007C0A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С</w:t>
            </w:r>
            <w:r w:rsidRPr="007C0A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творення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C0A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єдиних правил для учасників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C0A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орендних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C0A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відносин (орендаря та орендодавця) та чітких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C0A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механізмів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C0A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розрахунку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C0A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орендної плати (річної, місячної, добової, погодинної)</w:t>
            </w:r>
          </w:p>
          <w:p w:rsidR="003E203B" w:rsidRPr="007C0A28" w:rsidRDefault="003E203B" w:rsidP="007C0A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74" w:type="dxa"/>
          </w:tcPr>
          <w:p w:rsidR="006E4C8D" w:rsidRPr="006E4C8D" w:rsidRDefault="006E4C8D" w:rsidP="00ED63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="00CA38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C0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квартал</w:t>
            </w:r>
          </w:p>
        </w:tc>
        <w:tc>
          <w:tcPr>
            <w:tcW w:w="2074" w:type="dxa"/>
          </w:tcPr>
          <w:p w:rsidR="006E4C8D" w:rsidRPr="008501BE" w:rsidRDefault="003E203B" w:rsidP="008501B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земельних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відносин та природокористування апарату сільської ради</w:t>
            </w:r>
          </w:p>
        </w:tc>
      </w:tr>
      <w:tr w:rsidR="007C0A28" w:rsidRPr="006E4C8D" w:rsidTr="007C0A28">
        <w:tc>
          <w:tcPr>
            <w:tcW w:w="568" w:type="dxa"/>
          </w:tcPr>
          <w:p w:rsidR="007C0A28" w:rsidRPr="006E4C8D" w:rsidRDefault="007C0A28" w:rsidP="00ED63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2519" w:type="dxa"/>
          </w:tcPr>
          <w:p w:rsidR="007C0A28" w:rsidRPr="006E4C8D" w:rsidRDefault="007C0A28" w:rsidP="00CA38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 сесії сільської ради ,,</w:t>
            </w:r>
            <w:r w:rsidRPr="007C0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встановлення </w:t>
            </w:r>
            <w:r w:rsidRPr="00CA3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ставки орендної плати за землю комунальної власності територіальної громади </w:t>
            </w:r>
            <w:r w:rsidRPr="00CA3861">
              <w:rPr>
                <w:rFonts w:ascii="Times New Roman" w:hAnsi="Times New Roman" w:cs="Times New Roman"/>
                <w:sz w:val="28"/>
                <w:szCs w:val="28"/>
              </w:rPr>
              <w:t xml:space="preserve">Ставненської сільської ради </w:t>
            </w:r>
            <w:r w:rsidRPr="00CA3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''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36" w:type="dxa"/>
          </w:tcPr>
          <w:p w:rsidR="007C0A28" w:rsidRPr="007C0A28" w:rsidRDefault="007C0A28" w:rsidP="00120A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Чіткий та прозорий механізм</w:t>
            </w:r>
            <w:r w:rsidRPr="00CA3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справляння та сплати ставок орендної плати за земельні ділянки на території громади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CA3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наповнення місцевого бюджету, уникнення </w:t>
            </w:r>
            <w:r w:rsidRPr="007C0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соціальної напруги та спр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ияння</w:t>
            </w:r>
            <w:r w:rsidRPr="007C0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підвищенню рівня довіри до місцевої влади.</w:t>
            </w:r>
          </w:p>
        </w:tc>
        <w:tc>
          <w:tcPr>
            <w:tcW w:w="2074" w:type="dxa"/>
          </w:tcPr>
          <w:p w:rsidR="007C0A28" w:rsidRPr="00444707" w:rsidRDefault="007C0A28" w:rsidP="00ED63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квартал</w:t>
            </w:r>
          </w:p>
        </w:tc>
        <w:tc>
          <w:tcPr>
            <w:tcW w:w="2074" w:type="dxa"/>
          </w:tcPr>
          <w:p w:rsidR="007C0A28" w:rsidRPr="008501BE" w:rsidRDefault="003E203B" w:rsidP="008501B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земельних відносин та природокористування апарату сільської ради</w:t>
            </w:r>
          </w:p>
        </w:tc>
      </w:tr>
    </w:tbl>
    <w:p w:rsidR="00ED63F8" w:rsidRPr="00ED63F8" w:rsidRDefault="00ED63F8" w:rsidP="00ED63F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ED63F8" w:rsidRPr="00ED63F8" w:rsidSect="00E6707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092" w:rsidRDefault="004A4092" w:rsidP="00E67076">
      <w:pPr>
        <w:spacing w:after="0" w:line="240" w:lineRule="auto"/>
      </w:pPr>
      <w:r>
        <w:separator/>
      </w:r>
    </w:p>
  </w:endnote>
  <w:endnote w:type="continuationSeparator" w:id="1">
    <w:p w:rsidR="004A4092" w:rsidRDefault="004A4092" w:rsidP="00E6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092" w:rsidRDefault="004A4092" w:rsidP="00E67076">
      <w:pPr>
        <w:spacing w:after="0" w:line="240" w:lineRule="auto"/>
      </w:pPr>
      <w:r>
        <w:separator/>
      </w:r>
    </w:p>
  </w:footnote>
  <w:footnote w:type="continuationSeparator" w:id="1">
    <w:p w:rsidR="004A4092" w:rsidRDefault="004A4092" w:rsidP="00E67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076" w:rsidRPr="00E67076" w:rsidRDefault="00E67076" w:rsidP="00E67076">
    <w:pPr>
      <w:pStyle w:val="a6"/>
      <w:tabs>
        <w:tab w:val="clear" w:pos="9355"/>
      </w:tabs>
      <w:rPr>
        <w:lang w:val="uk-UA"/>
      </w:rPr>
    </w:pPr>
    <w:r>
      <w:rPr>
        <w:lang w:val="uk-UA"/>
      </w:rPr>
      <w:tab/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B2ED7"/>
    <w:multiLevelType w:val="hybridMultilevel"/>
    <w:tmpl w:val="71E4DBB2"/>
    <w:lvl w:ilvl="0" w:tplc="F0FED7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4F4C"/>
    <w:rsid w:val="001E160C"/>
    <w:rsid w:val="001F50DC"/>
    <w:rsid w:val="0030715C"/>
    <w:rsid w:val="003E203B"/>
    <w:rsid w:val="00444707"/>
    <w:rsid w:val="004A4092"/>
    <w:rsid w:val="004B61A7"/>
    <w:rsid w:val="006824AC"/>
    <w:rsid w:val="006E4C8D"/>
    <w:rsid w:val="006F79B9"/>
    <w:rsid w:val="007C0A28"/>
    <w:rsid w:val="008501BE"/>
    <w:rsid w:val="00CA3861"/>
    <w:rsid w:val="00E67076"/>
    <w:rsid w:val="00ED63F8"/>
    <w:rsid w:val="00F24F4C"/>
    <w:rsid w:val="00FD1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F4C"/>
    <w:pPr>
      <w:spacing w:after="0" w:line="240" w:lineRule="auto"/>
    </w:pPr>
  </w:style>
  <w:style w:type="table" w:styleId="a4">
    <w:name w:val="Table Grid"/>
    <w:basedOn w:val="a1"/>
    <w:uiPriority w:val="59"/>
    <w:rsid w:val="00ED63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E4C8D"/>
    <w:rPr>
      <w:b/>
      <w:bCs/>
    </w:rPr>
  </w:style>
  <w:style w:type="paragraph" w:styleId="a6">
    <w:name w:val="header"/>
    <w:basedOn w:val="a"/>
    <w:link w:val="a7"/>
    <w:uiPriority w:val="99"/>
    <w:unhideWhenUsed/>
    <w:rsid w:val="00E67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7076"/>
  </w:style>
  <w:style w:type="paragraph" w:styleId="a8">
    <w:name w:val="footer"/>
    <w:basedOn w:val="a"/>
    <w:link w:val="a9"/>
    <w:uiPriority w:val="99"/>
    <w:semiHidden/>
    <w:unhideWhenUsed/>
    <w:rsid w:val="00E67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7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4E402-22EC-48FE-B066-316D0AA2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2021-PC-031</dc:creator>
  <cp:keywords/>
  <dc:description/>
  <cp:lastModifiedBy>2021-PC-031</cp:lastModifiedBy>
  <cp:revision>8</cp:revision>
  <cp:lastPrinted>2021-11-30T09:12:00Z</cp:lastPrinted>
  <dcterms:created xsi:type="dcterms:W3CDTF">2021-11-19T12:25:00Z</dcterms:created>
  <dcterms:modified xsi:type="dcterms:W3CDTF">2021-11-30T09:26:00Z</dcterms:modified>
</cp:coreProperties>
</file>